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 objetivo es que en mi barrio hayan mas espacios para compartir, aprender y escuchar música. Conozco comunales donde se puede llevar a cabo la idea, voy a un centro juvenil donde se pueden generar espacios para mostrar música y aprenderla.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Me parece interesante adentrarse a intentar llevar a cabo esta idea por que se que hay en muchos barrios que esto no existe y me parece que es algo necesario y muy nutritivo para las comunidades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