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B4" w:rsidRDefault="00DA0C74">
      <w:bookmarkStart w:id="0" w:name="_GoBack"/>
      <w:bookmarkEnd w:id="0"/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923925</wp:posOffset>
                </wp:positionH>
                <wp:positionV relativeFrom="paragraph">
                  <wp:posOffset>0</wp:posOffset>
                </wp:positionV>
                <wp:extent cx="8205788" cy="5283389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5788" cy="5283389"/>
                          <a:chOff x="1057275" y="314325"/>
                          <a:chExt cx="7486800" cy="555330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1057275" y="3143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06B4" w:rsidRDefault="00DA0C7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Problema</w:t>
                              </w:r>
                            </w:p>
                            <w:p w:rsidR="00B406B4" w:rsidRDefault="003E75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t>Falta de herramientas tecnológicas para generar conocimiento y estadísticas para la toma de decisiones. Límites de lugares, horarios e idiomas nativos en la disponibilidad de acceso a información turística.</w:t>
                              </w:r>
                            </w:p>
                            <w:p w:rsidR="00B406B4" w:rsidRDefault="003E75C0" w:rsidP="003E75C0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IDEA, </w:t>
                              </w:r>
                              <w:r w:rsidRPr="003E75C0">
                                <w:rPr>
                                  <w:sz w:val="28"/>
                                </w:rPr>
                                <w:t>DESAFÍO 2 - MÁS EXTRANJEROS VIAJANDO POR ARGENTINA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1057275" y="1590675"/>
                            <a:ext cx="1819200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06B4" w:rsidRDefault="00DA0C7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B406B4" w:rsidRDefault="00B406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B406B4" w:rsidRDefault="003E75C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Turistas extranjeros no hispano parlantes. Oficinas de turismo para cubrir demanda en días/horarios pico o en no la</w:t>
                              </w:r>
                              <w:r w:rsidR="008D1FD4">
                                <w:rPr>
                                  <w:sz w:val="24"/>
                                </w:rPr>
                                <w:t xml:space="preserve">borables. Secretaría de turismo </w:t>
                              </w:r>
                              <w:r>
                                <w:rPr>
                                  <w:sz w:val="24"/>
                                </w:rPr>
                                <w:t xml:space="preserve">para la toma de decisiones y </w:t>
                              </w:r>
                              <w:r w:rsidR="008D1FD4">
                                <w:rPr>
                                  <w:sz w:val="24"/>
                                </w:rPr>
                                <w:t>definición de políticas.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3891075" y="1524000"/>
                            <a:ext cx="1819200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06B4" w:rsidRDefault="00DA0C7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B406B4" w:rsidRDefault="00B406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B406B4" w:rsidRPr="008D1FD4" w:rsidRDefault="008D1FD4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 creación de una plataforma cognitiva de fácil acceso que mediante tecnologías asociadas a la inteligencia artificial pueden brindar información, obtener estadísticas y tendencias, y brindar herramientas para generar conocimiento.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6724875" y="1590675"/>
                            <a:ext cx="1819200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06B4" w:rsidRDefault="00DA0C7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B406B4" w:rsidRDefault="00B406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B406B4" w:rsidRDefault="008D1FD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Diseñando el modelo de terminal en base a soluciones disponibles en el mercado. Comenzando un proyecto de instalación de terminales en puntos clave. Desarrollando el sistema cognitivo base, utilizando servicios de Internet.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1057275" y="47627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06B4" w:rsidRDefault="00DA0C7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¿Cuánto?</w:t>
                              </w:r>
                            </w:p>
                            <w:p w:rsidR="00B406B4" w:rsidRDefault="00B406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B406B4" w:rsidRDefault="008D1FD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Costos de arquitectura del proyecto, desarrollo y mantenimiento. Costos de terminales de autogestión, instalación y mantenimiento</w:t>
                              </w:r>
                              <w:r w:rsidR="00DA0C74">
                                <w:rPr>
                                  <w:sz w:val="24"/>
                                </w:rPr>
                                <w:t xml:space="preserve"> (generando puestos de trabajo)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 w:rsidR="00DA0C74">
                                <w:rPr>
                                  <w:sz w:val="24"/>
                                </w:rPr>
                                <w:t xml:space="preserve"> Ingresos posibles por publicidad o eventos o lugares patrocinados.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72.75pt;margin-top:0;width:646.15pt;height:416pt;z-index:-251658240;mso-wrap-distance-top:9pt;mso-wrap-distance-bottom:9pt;mso-position-horizontal-relative:margin" coordorigin="10572,3143" coordsize="74868,5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" o:allowincell="f">
                <v:roundrect id="Rectangle: Rounded Corners 2" o:spid="_x0000_s1027" style="position:absolute;left:10572;top:3143;width:74868;height:11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" fillcolor="#dd7e6b" stroked="f">
                  <v:textbox inset="2.53958mm,2.53958mm,2.53958mm,2.53958mm">
                    <w:txbxContent>
                      <w:p w:rsidR="00B406B4" w:rsidRDefault="00DA0C74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Problema</w:t>
                        </w:r>
                      </w:p>
                      <w:p w:rsidR="00B406B4" w:rsidRDefault="003E75C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t>Falta de herramientas tecnológicas para generar conocimiento y estadísticas para la toma de decisiones. Límites de lugares, horarios e idiomas nativos en la disponibilidad de acceso a información turística.</w:t>
                        </w:r>
                      </w:p>
                      <w:p w:rsidR="00B406B4" w:rsidRDefault="003E75C0" w:rsidP="003E75C0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IDEA, </w:t>
                        </w:r>
                        <w:r w:rsidRPr="003E75C0">
                          <w:rPr>
                            <w:sz w:val="28"/>
                          </w:rPr>
                          <w:t>DESAFÍO 2 - MÁS EXTRANJEROS VIAJANDO POR ARGENTINA</w:t>
                        </w:r>
                      </w:p>
                    </w:txbxContent>
                  </v:textbox>
                </v:roundrect>
                <v:roundrect id="Rectangle: Rounded Corners 3" o:spid="_x0000_s1028" style="position:absolute;left:10572;top:15906;width:18192;height:300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" fillcolor="#ffe599" stroked="f">
                  <v:textbox inset="2.53958mm,2.53958mm,2.53958mm,2.53958mm">
                    <w:txbxContent>
                      <w:p w:rsidR="00B406B4" w:rsidRDefault="00DA0C74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B406B4" w:rsidRDefault="00B406B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B406B4" w:rsidRDefault="003E75C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Turistas extranjeros no hispano parlantes. Oficinas de turismo para cubrir demanda en días/horarios pico o en no la</w:t>
                        </w:r>
                        <w:r w:rsidR="008D1FD4">
                          <w:rPr>
                            <w:sz w:val="24"/>
                          </w:rPr>
                          <w:t xml:space="preserve">borables. Secretaría de turismo </w:t>
                        </w:r>
                        <w:r>
                          <w:rPr>
                            <w:sz w:val="24"/>
                          </w:rPr>
                          <w:t xml:space="preserve">para la toma de decisiones y </w:t>
                        </w:r>
                        <w:r w:rsidR="008D1FD4">
                          <w:rPr>
                            <w:sz w:val="24"/>
                          </w:rPr>
                          <w:t>definición de políticas.</w:t>
                        </w:r>
                      </w:p>
                    </w:txbxContent>
                  </v:textbox>
                </v:roundrect>
                <v:roundrect id="Rectangle: Rounded Corners 4" o:spid="_x0000_s1029" style="position:absolute;left:38910;top:15240;width:18192;height:300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" fillcolor="#a4c2f4" stroked="f">
                  <v:textbox inset="2.53958mm,2.53958mm,2.53958mm,2.53958mm">
                    <w:txbxContent>
                      <w:p w:rsidR="00B406B4" w:rsidRDefault="00DA0C74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B406B4" w:rsidRDefault="00B406B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B406B4" w:rsidRPr="008D1FD4" w:rsidRDefault="008D1FD4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creación de una plataforma cognitiva de fácil acceso que mediante tecnologías asociadas a la inteligencia artificial pueden brindar información, obtener estadísticas y tendencias, y brindar herramientas para generar conocimiento.</w:t>
                        </w:r>
                      </w:p>
                    </w:txbxContent>
                  </v:textbox>
                </v:roundrect>
                <v:roundrect id="Rectangle: Rounded Corners 5" o:spid="_x0000_s1030" style="position:absolute;left:67248;top:15906;width:18192;height:300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" fillcolor="#d5a6bd" stroked="f">
                  <v:textbox inset="2.53958mm,2.53958mm,2.53958mm,2.53958mm">
                    <w:txbxContent>
                      <w:p w:rsidR="00B406B4" w:rsidRDefault="00DA0C74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B406B4" w:rsidRDefault="00B406B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B406B4" w:rsidRDefault="008D1FD4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Diseñando el modelo de terminal en base a soluciones disponibles en el mercado. Comenzando un proyecto de instalación de terminales en puntos clave. Desarrollando el sistema cognitivo base, utilizando servicios de Internet.</w:t>
                        </w:r>
                      </w:p>
                    </w:txbxContent>
                  </v:textbox>
                </v:roundrect>
                <v:roundrect id="Rectangle: Rounded Corners 6" o:spid="_x0000_s1031" style="position:absolute;left:10572;top:47627;width:74868;height:11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" fillcolor="#8e7cc3" stroked="f">
                  <v:textbox inset="2.53958mm,2.53958mm,2.53958mm,2.53958mm">
                    <w:txbxContent>
                      <w:p w:rsidR="00B406B4" w:rsidRDefault="00DA0C74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¿Cuánto?</w:t>
                        </w:r>
                      </w:p>
                      <w:p w:rsidR="00B406B4" w:rsidRDefault="00B406B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B406B4" w:rsidRDefault="008D1FD4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Costos de arquitectura del proyecto, desarrollo y mantenimiento. Costos de terminales de autogestión, instalación y mantenimiento</w:t>
                        </w:r>
                        <w:r w:rsidR="00DA0C74">
                          <w:rPr>
                            <w:sz w:val="24"/>
                          </w:rPr>
                          <w:t xml:space="preserve"> (generando puestos de trabajo)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 w:rsidR="00DA0C74">
                          <w:rPr>
                            <w:sz w:val="24"/>
                          </w:rPr>
                          <w:t xml:space="preserve"> Ingresos posibles por publicidad o eventos o lugares patrocinados.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B406B4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406B4"/>
    <w:rsid w:val="003E75C0"/>
    <w:rsid w:val="008D1FD4"/>
    <w:rsid w:val="00B406B4"/>
    <w:rsid w:val="00D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DA19E"/>
  <w15:docId w15:val="{5AD6B017-D35D-4F7F-8361-198C8E95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MAXIMILIANO Beltramino</cp:lastModifiedBy>
  <cp:revision>2</cp:revision>
  <dcterms:created xsi:type="dcterms:W3CDTF">2017-06-01T13:00:00Z</dcterms:created>
  <dcterms:modified xsi:type="dcterms:W3CDTF">2017-06-01T13:35:00Z</dcterms:modified>
</cp:coreProperties>
</file>